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dokument behandlar höga naturvärden i avverkningsanmälan A 67282-2021 i Hedemora kommun som inkom 2021-11-23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6690084, E 569858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