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643-2022 i Hedemor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