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346-2026 i Hedemora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