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dokument behandlar höga naturvärden i avverkningsanmälan A 17645-2022 i Hedemora kommun som inkom 2022-04-29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6679043, E 566206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