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Detta dokument behandlar höga naturvärden i avverkningsanmälan A 28183-2025 i Hedemora kommun som inkom 2025-06-10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6685902, E 569805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