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som inkom 2024-08-23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6683759, E 565221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gul taggsvamp (VU, T), läderdoftande fingersvamp (VU), taggfingersvamp (VU), dofttaggsvamp (NT, T), fjällig taggsvamp s.str. (NT), odörspindling (NT), skarp dropptaggsvamp (NT), talltita (NT, §4), ullticka (NT, T), anisspindling (S), olivspindling (S), svavelriska (S), blåsippa (T, §9)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