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som inkom 2022-01-27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6681905, E 552036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rödvingetrast (NT, §4), grön sköldmossa (S, T, §8), stubbspretmossa (S, T),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grön sköldmossa (S, T,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