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Detta dokument behandlar höga naturvärden i avverkningsanmälan A 17645-2022 i Hedemora kommun som inkom 2022-04-29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6679043, E 566206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