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Detta dokument behandlar höga naturvärden i avverkningsanmälan A 38725-2025 i Hedemora kommun som inkom 2025-08-18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6680811, E 559520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7 naturvårdsarter hittats: grangråticka (VU, T), fjällig taggsvamp s.str. (NT), odörspindling (NT), persiljespindling (NT), puderspindling (NT),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