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11-2024 i Hedem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