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dokument behandlar höga naturvärden i avverkningsanmälan A 1695-2022 i Avesta kommun som inkom 2022-01-13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51640"/>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4051640"/>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168533"/>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41685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