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dokument behandlar höga naturvärden i avverkningsanmälan A 26787-2026 i Avesta kommun. Denna avverkningsanmälan inkom 2026-06-10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6665075, E 567174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