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44-2021 i Avest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