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Denna tillsynsbegäran behandlar höga naturvärden i avverkningsanmälan A 43508-2024 i Avesta kommun som inkom 2024-10-04 och omfattar 3,8 ha.</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6687338, E 583429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