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Detta dokument behandlar höga naturvärden i avverkningsanmälan A 44853-2023 i Avesta kommun som inkom 2023-09-21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6673813, E 560343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