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klagomål behandlar höga naturvärden i avverkningsanmälan A 60446-2025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6686855, E 582988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