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broktagel (EN), dvärgbägarlav (NT), garnlav (NT), kolflarnlav (NT), kortskaftad ärgspik (NT), mörk kolflarnlav (NT), vedskivlav (NT), violettgrå tagellav (NT), vitgrynig nållav (NT), rävticka (S), skuggblåslav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9546"/>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719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