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dokument behandlar höga naturvärden i avverkningsanmälan A 23503-2026 i Ludvika kommun. Denna avverkningsanmälan inkom 2026-05-21 10:57:10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6666507, E 488764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