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49767-2025 i Ludvika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