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klagomål behandlar höga naturvärden i avverkningsanmälan A 1237-2026 i Ludvika kommun som inkom 2026-01-09 och omfattar 5,9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6672470, E 494364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