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som inkom 2025-10-15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aspgelélav (VU, T), gränsticka (VU, T), bårdlav (S, T), dvärgtufs (S), luddlav (S, T), skinnlav (S, T), sotlav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3200" cy="5688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5320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