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21369-2023 i Ludvika kommun</w:t>
      </w:r>
    </w:p>
    <w:p>
      <w:r>
        <w:t>Detta dokument behandlar höga naturvärden i avverkningsanmälan A 21369-2023 i Ludvika kommun som inkom 2023-05-17 och omfattar 0,4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1369-2023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6687982, E 511242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8 meter från avverkningsanmälan har följande 2 naturvårdsarter hittats: skogsalm (EN) och tibast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