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som inkom 2025-05-09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6664355, E 483227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tornseglare (VU, §4), brunlångöra (NT, §4a), entita (NT, T, §4), nordfladdermus (NT, §4a), skorpgelélav (NT), talltita (NT, §4), spillkråka (T, §4), gråskimlig fladdermus (§4a)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brunlångöra (NT, §4a), entita (NT, T, §4), nordfladdermus (NT, §4a), talltita (NT, §4), spillkråka (T, §4), gråskimlig 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