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som inkom 2025-05-09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6664342, E 483450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tornseglare (VU, §4), entita (NT, T, §4), fjällig taggsvamp s.str. (NT), grönsångare (NT, §4), nordfladdermus (NT, §4a), talltita (NT, §4), tjäder (T, §4)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entita (NT, T, §4), grönsångare (NT, §4), nordfladdermus (NT, §4a), talltita (NT, §4), tjäder (T,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