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Detta dokument behandlar höga naturvärden i avverkningsanmälan A 400-2023 i Ludvika kommun som inkom 2023-01-03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6671233, E 497053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