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13051-2022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