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dokument behandlar höga naturvärden i avverkningsanmälan A 17320-2026 i Ludvika kommun. Denna avverkningsanmälan inkom 2026-04-07 14:30:45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