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33399-2026 i Ludvika kommun</w:t>
      </w:r>
    </w:p>
    <w:p>
      <w:r>
        <w:t>Detta klagomål behandlar höga naturvärden i avverkningsanmälan A 33399-2026 i Ludvika kommun som inkom 2026-08-13 och omfattar 0,8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3399-2026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6680875, E 509256 i SWEREF 99 TM.</w:t>
      </w:r>
    </w:p>
    <w:p>
      <w:r>
        <w:t>Inom 5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