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3908-2025 i Ludvik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