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dokument behandlar höga naturvärden i avverkningsanmälan A 63164-2025 i Ludvika kommun som inkom 2025-12-19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5 naturvårdsarter hittats: garnlav (VU, T), doftskinn (NT, T), gammelgransskål (NT, T), vedskivlav (NT, T)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30854" cy="5688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30854"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6683574, E 493920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