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klagomål behandlar höga naturvärden i avverkningsanmälan A 55399-2025 i Ludvika kommun som inkom 2025-11-10 och omfattar 11,5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6692407, E 498160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