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47044-2025 i Ludvika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