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23107-2025 i Ludvika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