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35-2021 i Ludvika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