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dokument behandlar höga naturvärden i avverkningsanmälan A 25159-2026 i Ludvika kommun som inkom 2026-06-02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6675442, E 477338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