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dokument behandlar höga naturvärden i avverkningsanmälan A 36862-2021 i Ludvika kommun som inkom 2021-07-16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rökmusseron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6693316, E 502423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