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Detta dokument behandlar höga naturvärden i avverkningsanmälan A 19538-2026 i Ludvika kommun som inkom 2026-04-22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6686624, E 510933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mörk husmossa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