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som inkom 2024-11-01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6691521, E 504067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8 naturvårdsarter hittats: garnlav (VU, T), mörk kådsvartspik (VU), dropptaggsvamp (NT, T), gammelgransskål (NT, T), stjärntagging (NT, T), tretåig hackspett (NT, T, §4), järpe (T, §4)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