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17320-2026 i Ludvika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