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51886-2022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