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29882-2024 i Ludvika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