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53931-2025 i Ludvika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