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35-2025 i Ockelbo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