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dokument behandlar höga naturvärden i avverkningsanmälan A 14671-2026 i Ockelbo kommun. Denna avverkningsanmälan inkom 2026-03-20 00:00:00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motaggsvamp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6765134, E 589270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