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18253-2026 i Ockelbo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