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dokument behandlar höga naturvärden i avverkningsanmälan A 13474-2026 i Ockelbo kommun som inkom 2026-03-13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orange taggsvamp (NT, T), ullticka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6741664, E 582670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