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Detta dokument behandlar höga naturvärden i avverkningsanmälan A 13474-2026 i Ockelbo kommun som inkom 2026-03-13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6741664, E 582670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3 naturvårdsarter hittats: orange taggsvamp (NT, T), ullticka (NT, T)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