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dokument behandlar höga naturvärden i avverkningsanmälan A 18188-2026 i Ockelbo kommun som inkom 2026-04-13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6765724, E 588301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