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Detta dokument behandlar höga naturvärden i avverkningsanmälan A 18188-2026 i Ockelbo kommun som inkom 2026-04-13 och omfattar 32,9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6765724, E 588301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