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dokument behandlar höga naturvärden i avverkningsanmälan A 10492-2026 i Ockelbo kommun. Denna avverkningsanmälan inkom 2026-02-24 12:39:48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rosenticka (NT), tallticka (NT), ullticka (NT), dropptaggsvamp (S), kornig nållav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